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BC" w:rsidRPr="00D32F1E" w:rsidRDefault="003746BC" w:rsidP="003746BC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en-GB"/>
        </w:rPr>
      </w:pPr>
      <w:r w:rsidRPr="00D32F1E">
        <w:rPr>
          <w:rFonts w:ascii="Times New Roman" w:eastAsia="Arial Unicode MS" w:hAnsi="Times New Roman"/>
          <w:b/>
          <w:sz w:val="28"/>
          <w:szCs w:val="28"/>
          <w:lang w:eastAsia="en-GB"/>
        </w:rPr>
        <w:t>Краткосрочный план урока по ПОЗНАНИЮ МИРА 1-3-3</w:t>
      </w:r>
    </w:p>
    <w:p w:rsidR="003746BC" w:rsidRPr="00D32F1E" w:rsidRDefault="003746BC" w:rsidP="003746BC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en-GB"/>
        </w:rPr>
      </w:pPr>
    </w:p>
    <w:tbl>
      <w:tblPr>
        <w:tblW w:w="550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089"/>
        <w:gridCol w:w="223"/>
        <w:gridCol w:w="1094"/>
        <w:gridCol w:w="2842"/>
        <w:gridCol w:w="4113"/>
      </w:tblGrid>
      <w:tr w:rsidR="003746BC" w:rsidRPr="00D32F1E" w:rsidTr="003746BC">
        <w:trPr>
          <w:cantSplit/>
          <w:trHeight w:val="280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</w:rPr>
              <w:t>Сквозная  тема: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Путешествие</w:t>
            </w:r>
          </w:p>
        </w:tc>
      </w:tr>
      <w:tr w:rsidR="003746BC" w:rsidRPr="00D32F1E" w:rsidTr="003746BC">
        <w:trPr>
          <w:cantSplit/>
          <w:trHeight w:val="4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Школа: </w:t>
            </w:r>
          </w:p>
        </w:tc>
      </w:tr>
      <w:tr w:rsidR="003746BC" w:rsidRPr="00D32F1E" w:rsidTr="003746BC">
        <w:trPr>
          <w:cantSplit/>
          <w:trHeight w:val="472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</w:rPr>
              <w:t>Дата: «26» января 2017 г.</w:t>
            </w:r>
          </w:p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</w:rPr>
              <w:t xml:space="preserve">ФИО учителя: </w:t>
            </w: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</w:rPr>
              <w:t>ТОКАРЕВА А.А.</w:t>
            </w:r>
          </w:p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746BC" w:rsidRPr="00D32F1E" w:rsidTr="003746BC">
        <w:trPr>
          <w:cantSplit/>
          <w:trHeight w:val="412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Класс: 1 « А » класс.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</w:rPr>
              <w:t>Количество присутствующих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: </w:t>
            </w:r>
          </w:p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отсутствующих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:</w:t>
            </w:r>
          </w:p>
        </w:tc>
      </w:tr>
      <w:tr w:rsidR="003746BC" w:rsidRPr="00D32F1E" w:rsidTr="003746BC">
        <w:trPr>
          <w:cantSplit/>
          <w:trHeight w:val="412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2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Странствия</w:t>
            </w:r>
            <w:proofErr w:type="spellEnd"/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   </w:t>
            </w:r>
            <w:proofErr w:type="spellStart"/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предков</w:t>
            </w:r>
            <w:proofErr w:type="spellEnd"/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746BC" w:rsidRPr="00D32F1E" w:rsidTr="003746BC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746BC" w:rsidRPr="00D32F1E" w:rsidTr="003746BC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 w:rsidP="00DC4141">
            <w:pPr>
              <w:numPr>
                <w:ilvl w:val="0"/>
                <w:numId w:val="1"/>
              </w:numPr>
              <w:tabs>
                <w:tab w:val="left" w:pos="47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узнать о гуннах и их передвижениях;</w:t>
            </w:r>
          </w:p>
          <w:p w:rsidR="003746BC" w:rsidRPr="00D32F1E" w:rsidRDefault="003746BC" w:rsidP="00DC4141">
            <w:pPr>
              <w:numPr>
                <w:ilvl w:val="0"/>
                <w:numId w:val="1"/>
              </w:numPr>
              <w:tabs>
                <w:tab w:val="left" w:pos="4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научиться по карте показывать</w:t>
            </w:r>
            <w:proofErr w:type="gramEnd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переселение гуннов;</w:t>
            </w:r>
          </w:p>
          <w:p w:rsidR="003746BC" w:rsidRPr="00D32F1E" w:rsidRDefault="003746BC" w:rsidP="00DC4141">
            <w:pPr>
              <w:numPr>
                <w:ilvl w:val="0"/>
                <w:numId w:val="1"/>
              </w:num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научиться рисовать схему своего передвижения.</w:t>
            </w:r>
          </w:p>
        </w:tc>
      </w:tr>
      <w:tr w:rsidR="003746BC" w:rsidRPr="00D32F1E" w:rsidTr="003746BC">
        <w:trPr>
          <w:cantSplit/>
          <w:trHeight w:val="603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учащихся с образом жизни гуннов, способствовать пониманию причин переселения в древности.</w:t>
            </w:r>
          </w:p>
        </w:tc>
      </w:tr>
      <w:tr w:rsidR="003746BC" w:rsidRPr="00D32F1E" w:rsidTr="003746BC">
        <w:trPr>
          <w:cantSplit/>
          <w:trHeight w:val="603"/>
        </w:trPr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Критерии успеха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 понимают важность передвижения в то время (кочевой образ жизни), учатся отвечать на вопросы, используя источники и ресурсы, устанавливают причинно-следственные связи, выдвигают свои версии развития событий.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уроке формируются такие ценности, как патриотизм, гордость за своих предков, уважение к истории своего народа.</w:t>
            </w:r>
          </w:p>
        </w:tc>
      </w:tr>
      <w:tr w:rsidR="003746BC" w:rsidRPr="00D32F1E" w:rsidTr="003746BC">
        <w:trPr>
          <w:cantSplit/>
          <w:trHeight w:val="603"/>
        </w:trPr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Привитие 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ценностей 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746BC" w:rsidRPr="00D32F1E" w:rsidTr="003746BC">
        <w:trPr>
          <w:cantSplit/>
          <w:trHeight w:val="397"/>
        </w:trPr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Художественный труд.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выполнении зада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ния "Живые стены», учащиеся учатся делать коллаж.</w:t>
            </w:r>
          </w:p>
        </w:tc>
      </w:tr>
      <w:tr w:rsidR="003746BC" w:rsidRPr="00D32F1E" w:rsidTr="003746BC">
        <w:trPr>
          <w:cantSplit/>
          <w:trHeight w:val="688"/>
        </w:trPr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Навыки 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использования 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ИКТ 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tabs>
                <w:tab w:val="left" w:pos="294"/>
              </w:tabs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 данном уроке учащиеся используется  ИКТ. Возможный уровень:</w:t>
            </w:r>
          </w:p>
          <w:p w:rsidR="003746BC" w:rsidRPr="00D32F1E" w:rsidRDefault="003746BC" w:rsidP="00DC4141">
            <w:pPr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организованная деятельность, включающая пре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D32F1E">
              <w:rPr>
                <w:rFonts w:ascii="Times New Roman" w:eastAsia="Times New Roman" w:hAnsi="Times New Roman"/>
                <w:sz w:val="28"/>
                <w:szCs w:val="28"/>
                <w:lang w:val="de-DE" w:eastAsia="de-DE"/>
              </w:rPr>
              <w:t>KT;</w:t>
            </w:r>
          </w:p>
          <w:p w:rsidR="003746BC" w:rsidRPr="00D32F1E" w:rsidRDefault="003746BC" w:rsidP="00DC4141">
            <w:pPr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изучение информации, обсуж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3746BC" w:rsidRPr="00D32F1E" w:rsidTr="003746BC">
        <w:trPr>
          <w:cantSplit/>
          <w:trHeight w:val="542"/>
        </w:trPr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Предварительные 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 узнали:</w:t>
            </w:r>
          </w:p>
          <w:p w:rsidR="003746BC" w:rsidRPr="00D32F1E" w:rsidRDefault="003746BC" w:rsidP="00DC4141">
            <w:pPr>
              <w:numPr>
                <w:ilvl w:val="0"/>
                <w:numId w:val="1"/>
              </w:numPr>
              <w:tabs>
                <w:tab w:val="left" w:pos="60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образе жизни своих древних предков — саков;</w:t>
            </w:r>
          </w:p>
          <w:p w:rsidR="003746BC" w:rsidRPr="00D32F1E" w:rsidRDefault="003746BC" w:rsidP="00DC4141">
            <w:pPr>
              <w:numPr>
                <w:ilvl w:val="0"/>
                <w:numId w:val="1"/>
              </w:numPr>
              <w:tabs>
                <w:tab w:val="left" w:pos="5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знаменитой царице саков </w:t>
            </w:r>
            <w:proofErr w:type="spellStart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Томирис</w:t>
            </w:r>
            <w:proofErr w:type="spellEnd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3746BC" w:rsidRPr="00D32F1E" w:rsidTr="003746BC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 w:rsidP="00D32F1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Ход урока</w:t>
            </w:r>
          </w:p>
        </w:tc>
      </w:tr>
      <w:tr w:rsidR="003746BC" w:rsidRPr="00D32F1E" w:rsidTr="003746BC">
        <w:trPr>
          <w:trHeight w:val="52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Запланированная</w:t>
            </w:r>
            <w:proofErr w:type="gramEnd"/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деятельность на уроке.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3746BC" w:rsidRPr="00D32F1E" w:rsidTr="003746BC">
        <w:trPr>
          <w:trHeight w:val="594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lastRenderedPageBreak/>
              <w:t xml:space="preserve">Начало урока </w:t>
            </w: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 w:rsidP="00DC41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Психологический настрой</w:t>
            </w: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3746BC" w:rsidRPr="00D32F1E" w:rsidRDefault="003746B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(Учащиеся приветствуют друг друга).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(Г) </w:t>
            </w: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Дидактическая игра « </w:t>
            </w:r>
            <w:proofErr w:type="spellStart"/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Пазлы</w:t>
            </w:r>
            <w:proofErr w:type="spellEnd"/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.»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Учащимся раздаются разрезанные картинки. Дети должны восстановить картинку</w:t>
            </w:r>
            <w:proofErr w:type="gramStart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proofErr w:type="gramEnd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анный вид работы проводится в группе.)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 составлении </w:t>
            </w:r>
            <w:proofErr w:type="spellStart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пазлов</w:t>
            </w:r>
            <w:proofErr w:type="spellEnd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что  у вас получилось?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Посмотрите внимательно на готовые картинки и скажите, есть ли среди них знакомые для вас рисунки</w:t>
            </w:r>
            <w:proofErr w:type="gramStart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?- - </w:t>
            </w:r>
            <w:proofErr w:type="gramEnd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Что вы </w:t>
            </w:r>
            <w:proofErr w:type="spellStart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можите</w:t>
            </w:r>
            <w:proofErr w:type="spellEnd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 них сказать?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Актуализация знаний.</w:t>
            </w:r>
          </w:p>
          <w:p w:rsidR="003746BC" w:rsidRPr="00D32F1E" w:rsidRDefault="003746BC">
            <w:pPr>
              <w:pStyle w:val="a4"/>
              <w:spacing w:after="0" w:line="240" w:lineRule="auto"/>
              <w:ind w:left="20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Формативное оценивание (Учащимся раздаются карточки, где они выполняют задания самостоятельно).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Работа по теме урока.</w:t>
            </w:r>
          </w:p>
          <w:p w:rsidR="003746BC" w:rsidRPr="00D32F1E" w:rsidRDefault="003746BC" w:rsidP="00DC41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Рассмотрение иллюстрации.</w:t>
            </w:r>
          </w:p>
          <w:p w:rsidR="003746BC" w:rsidRPr="00D32F1E" w:rsidRDefault="003746B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-внимательно рассмотрите иллюстрацию и скажите, кто изображён на ней?</w:t>
            </w:r>
          </w:p>
          <w:p w:rsidR="003746BC" w:rsidRPr="00D32F1E" w:rsidRDefault="003746B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-во что одеты воины?</w:t>
            </w:r>
          </w:p>
          <w:p w:rsidR="003746BC" w:rsidRPr="00D32F1E" w:rsidRDefault="003746B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-мажете ли вы </w:t>
            </w:r>
            <w:proofErr w:type="gramStart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определить</w:t>
            </w:r>
            <w:proofErr w:type="gramEnd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какое время они жили?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2) </w:t>
            </w:r>
            <w:r w:rsidRPr="00D32F1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Работа с учебником.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Прочитайте текст в  учебнике и </w:t>
            </w:r>
            <w:proofErr w:type="gramStart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сравните</w:t>
            </w:r>
            <w:proofErr w:type="gramEnd"/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совпало ли ваше мнение, с тем, что написано в книге?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3)Рассказ учителя о гуннах.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Картинки: древних воинов.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Листы для формативного оценивания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Учебник: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Странствия предков, с. 52—53.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Презентация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 гунны»</w:t>
            </w:r>
          </w:p>
        </w:tc>
      </w:tr>
      <w:tr w:rsidR="003746BC" w:rsidRPr="00D32F1E" w:rsidTr="003746BC">
        <w:trPr>
          <w:trHeight w:val="608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Середина урока 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</w:rPr>
              <w:t>Такой вид работы позволяет школьникам быстро и с интересом прочитать текст. Затем можно организовать небольшую беседу и закрепить пра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вильное представление о гуннах и их образе жизни. Акцентируйте внимание на том, что 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казахи являются потомками великого племени гуннов.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</w:rPr>
              <w:t xml:space="preserve"> Можно пред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ложить ученикам посмотреть фрагмент фильма о гуннах.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4) «Попробуй»</w:t>
            </w: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Скажите учащимся, что они займут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ся очень интересным делом: будут озвучивать муль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типликационный фильм о Белом олене, который тоже жил во времена гуннов. Дайте ученикам прослушать историю о Белом олене. Для 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этого можно заранее записать на диктофон короткую и понятную версию (см. ресурсы). Подготовьте пять рисунков (кадров) в виде раздаточного материала. Разделите учащихся на пять </w:t>
            </w:r>
            <w:proofErr w:type="gramStart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киностудий</w:t>
            </w:r>
            <w:proofErr w:type="gramEnd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раздайте по одному рисунку. Пусть они озвучат свою часть истории о Белом олене. Попросите одного представителя от каждой группы выйти с рисунком и рассказать сюжет мультфильма. Можно предложить школьникам закончить исто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рию, придумав свою версию. Подведите учащихся к тому, что гунны (и другие народы тоже) искали лучшие земли для жизни, где тепло и много корма для скота. Объясните, что это передвижение назы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вается</w:t>
            </w:r>
            <w:r w:rsidRPr="00D32F1E">
              <w:rPr>
                <w:rFonts w:ascii="Times New Roman" w:eastAsia="Times New Roman" w:hAnsi="Times New Roman"/>
                <w:i/>
                <w:iCs/>
                <w:w w:val="40"/>
                <w:sz w:val="28"/>
                <w:szCs w:val="28"/>
                <w:lang w:eastAsia="ru-RU"/>
              </w:rPr>
              <w:t xml:space="preserve"> </w:t>
            </w:r>
            <w:r w:rsidRPr="00D32F1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переселением.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Попросите учеников ответить, переселяются ли люди сейчас в нашем мире, и как это происходит. Учащиеся могут привести примеры из своего опыта: когда видели, как люди покупали новые квартиры и переселялись туда. Таким обра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зом, легко и доступно вводится понятие "пере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селение".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Просмотр Х/Ф: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Атилла</w:t>
            </w:r>
            <w:proofErr w:type="spellEnd"/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746BC" w:rsidRPr="00D32F1E" w:rsidTr="003746BC">
        <w:trPr>
          <w:trHeight w:val="1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Ресурсы: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Интерактивная доска, диктофон, пять отдельных сюжетных рисунков легенды о Белом олене, кар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точки с новыми словами по количеству учащихся, картины о гуннах для проведения игры "Экскур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совод".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Интернет-ресурсы: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ukhtoma</w:t>
              </w:r>
              <w:proofErr w:type="spellEnd"/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portal</w:t>
              </w:r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slovo</w:t>
              </w:r>
              <w:proofErr w:type="spellEnd"/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D32F1E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http://vopy.ru/knigakan/detskii/na-evenkijskom-yazyke/legenda-o-</w:t>
            </w:r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belom-olene-na-4-kh-yazykakh.html</w:t>
            </w:r>
          </w:p>
        </w:tc>
      </w:tr>
      <w:tr w:rsidR="003746BC" w:rsidRPr="00D32F1E" w:rsidTr="003746BC">
        <w:trPr>
          <w:trHeight w:val="67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lastRenderedPageBreak/>
              <w:t>Критерии успеха</w:t>
            </w: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Ученики узнали:</w:t>
            </w:r>
          </w:p>
          <w:p w:rsidR="003746BC" w:rsidRPr="00D32F1E" w:rsidRDefault="003746BC" w:rsidP="00DC4141">
            <w:pPr>
              <w:numPr>
                <w:ilvl w:val="0"/>
                <w:numId w:val="1"/>
              </w:numPr>
              <w:tabs>
                <w:tab w:val="left" w:pos="5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гуннах и их образе жизни;</w:t>
            </w:r>
          </w:p>
          <w:p w:rsidR="003746BC" w:rsidRPr="00D32F1E" w:rsidRDefault="003746BC" w:rsidP="00DC4141">
            <w:pPr>
              <w:numPr>
                <w:ilvl w:val="0"/>
                <w:numId w:val="1"/>
              </w:numPr>
              <w:tabs>
                <w:tab w:val="left" w:pos="5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переселении народов в древности;</w:t>
            </w:r>
          </w:p>
          <w:p w:rsidR="003746BC" w:rsidRPr="00D32F1E" w:rsidRDefault="003746BC" w:rsidP="00D32F1E">
            <w:pPr>
              <w:numPr>
                <w:ilvl w:val="0"/>
                <w:numId w:val="1"/>
              </w:numPr>
              <w:tabs>
                <w:tab w:val="left" w:pos="5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причине их переселения.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3746BC" w:rsidRPr="00D32F1E" w:rsidTr="003746BC">
        <w:trPr>
          <w:trHeight w:val="1128"/>
        </w:trPr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Конец урока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Переселение гуннов.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1)Покажите ученикам кар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ту на интерактивной доске или настенную карту "Переселение гуннов". Попросите их в </w:t>
            </w:r>
            <w:proofErr w:type="gramStart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арах вни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мательно рассмотреть карту и ответить на два вопроса: --     - что означают стрелки на карте?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какое направление они указывают? Желающие учащиеся могут выйти к доске и показывать по стрелке, откуда и куда переселялись гунны. Следует еще раз упомянуть о причинах переселения.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Стратегия « Живые стены». 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Учащимся предлагается составить коллаж при  этом, они будут передвигаться по классу и собирать информацию для коллажа. После того, 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как коллажи готовы, дети представляют свои работы.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Pr="00D32F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Рефлексия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на уроке я узнал….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было интересно….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меня очень хорошо получилось ….</w:t>
            </w:r>
          </w:p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было трудно…..</w:t>
            </w: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Картинки.</w:t>
            </w:r>
          </w:p>
        </w:tc>
      </w:tr>
      <w:tr w:rsidR="003746BC" w:rsidRPr="00D32F1E" w:rsidTr="003746BC">
        <w:trPr>
          <w:trHeight w:val="849"/>
        </w:trPr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lastRenderedPageBreak/>
              <w:t>Критерии успеха</w:t>
            </w:r>
          </w:p>
        </w:tc>
        <w:tc>
          <w:tcPr>
            <w:tcW w:w="34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BC" w:rsidRPr="00D32F1E" w:rsidRDefault="00374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Ответы.</w:t>
            </w:r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Стрелки показывают передвижение гуннов. Они переселялись с востока на </w:t>
            </w:r>
            <w:proofErr w:type="gramStart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запад</w:t>
            </w:r>
            <w:proofErr w:type="gramEnd"/>
            <w:r w:rsidRPr="00D32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дошли до Италии.</w:t>
            </w:r>
          </w:p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BC" w:rsidRPr="00D32F1E" w:rsidRDefault="003746B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</w:tbl>
    <w:p w:rsidR="003746BC" w:rsidRPr="00D32F1E" w:rsidRDefault="003746BC" w:rsidP="003746BC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en-GB"/>
        </w:rPr>
      </w:pPr>
    </w:p>
    <w:p w:rsidR="003746BC" w:rsidRPr="00D32F1E" w:rsidRDefault="003746BC" w:rsidP="003746B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F1E">
        <w:rPr>
          <w:noProof/>
          <w:sz w:val="28"/>
          <w:szCs w:val="28"/>
          <w:lang w:eastAsia="ru-RU"/>
        </w:rPr>
        <w:drawing>
          <wp:inline distT="0" distB="0" distL="0" distR="0" wp14:anchorId="354364E1" wp14:editId="7581D9BC">
            <wp:extent cx="4329112" cy="2381250"/>
            <wp:effectExtent l="304800" t="323850" r="319405" b="32385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618" cy="23892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46BC" w:rsidRPr="00D32F1E" w:rsidRDefault="003746BC" w:rsidP="00D32F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46BC" w:rsidRDefault="00D32F1E" w:rsidP="00D32F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2F1E">
        <w:rPr>
          <w:noProof/>
          <w:sz w:val="28"/>
          <w:szCs w:val="28"/>
          <w:lang w:eastAsia="ru-RU"/>
        </w:rPr>
        <w:drawing>
          <wp:inline distT="0" distB="0" distL="0" distR="0" wp14:anchorId="0365F6A3" wp14:editId="79B384C2">
            <wp:extent cx="4676775" cy="2492567"/>
            <wp:effectExtent l="323850" t="323850" r="314325" b="3270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418" cy="24966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46BC" w:rsidRPr="00D32F1E" w:rsidRDefault="003746BC" w:rsidP="003746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2F1E" w:rsidRDefault="00D32F1E" w:rsidP="00374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2F1E" w:rsidRDefault="00D32F1E" w:rsidP="00374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46BC" w:rsidRPr="003746BC" w:rsidRDefault="003746BC" w:rsidP="00374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Рефлексивный отчёт</w:t>
      </w:r>
    </w:p>
    <w:p w:rsidR="003746BC" w:rsidRPr="003746BC" w:rsidRDefault="003746BC" w:rsidP="00374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b/>
          <w:sz w:val="28"/>
          <w:szCs w:val="28"/>
          <w:lang w:eastAsia="ru-RU"/>
        </w:rPr>
        <w:t>к уроку познания мира.</w:t>
      </w:r>
    </w:p>
    <w:p w:rsidR="003746BC" w:rsidRPr="003746BC" w:rsidRDefault="003746BC" w:rsidP="003746BC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b/>
          <w:sz w:val="28"/>
          <w:szCs w:val="28"/>
          <w:lang w:eastAsia="ru-RU"/>
        </w:rPr>
        <w:t>Тема урока:</w:t>
      </w: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« Странствия предков. Гунны» </w:t>
      </w:r>
    </w:p>
    <w:p w:rsidR="003746BC" w:rsidRPr="003746BC" w:rsidRDefault="003746BC" w:rsidP="003746B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урок я начинаю с психологического настроя, </w:t>
      </w:r>
      <w:proofErr w:type="spellStart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spellEnd"/>
      <w:proofErr w:type="gramEnd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меня начальные классы я отношусь к выбору настроя очень внимательно. Потому что с помощью создания коллаборативной среды, разных игр и вопросов на засыпку я настраиваю их на веселый и удачный урок.</w:t>
      </w:r>
    </w:p>
    <w:p w:rsidR="003746BC" w:rsidRPr="003746BC" w:rsidRDefault="003746BC" w:rsidP="003746B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Далее с хорошим настроением мы повторили пройденные темы с помощью игры « Мозаика», а так же провела формативное оценивание, где дети самостоятельно работали по корточкам и ответили на вопросы пройденных тем.</w:t>
      </w:r>
    </w:p>
    <w:p w:rsidR="003746BC" w:rsidRPr="003746BC" w:rsidRDefault="003746BC" w:rsidP="003746B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основной частью урока я делю учеников на группы. Основная часть урока состоит из трех заданий. В первом задании (знание понимание) повторяя пройденные темы, я поэтапно задаю вопросы, касающиеся новой темы, что позволяет ученикам самостоятельно называть тему урока, иногда цель урока. Затем мы с детьми обсуждаем, выполняем, решаем устно задания  и упражнения и </w:t>
      </w:r>
      <w:proofErr w:type="spellStart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самооцениваем</w:t>
      </w:r>
      <w:proofErr w:type="spellEnd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усвоение нового урока с помощью стратегии « Живые стены». С помощью групповых работ ученики начальных классов развивают свои речевые навыки и учатся слушать и не перебивать друг друга, соблюдая правила работы в группе которые сами составили. Во время групповой работы ребята охотно делились своими мыслями друг с другом, кто то в процессе данного диалога узнавал, что то новое для себя, кто то не соглашался с мнением своих товарищей. </w:t>
      </w:r>
      <w:proofErr w:type="spellStart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Физминуткой</w:t>
      </w:r>
      <w:proofErr w:type="spellEnd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уроке</w:t>
      </w:r>
      <w:proofErr w:type="gramEnd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просматривание отрывка из Х/Ф « </w:t>
      </w:r>
      <w:proofErr w:type="spellStart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Атилла</w:t>
      </w:r>
      <w:proofErr w:type="spellEnd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». Дети посмотрели отрывок из фильма и отдохнули. После просмотра учащиеся ответили на ряд вопросов, </w:t>
      </w:r>
      <w:proofErr w:type="gramStart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заданных</w:t>
      </w:r>
      <w:proofErr w:type="gramEnd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мною.</w:t>
      </w:r>
    </w:p>
    <w:p w:rsidR="003746BC" w:rsidRPr="003746BC" w:rsidRDefault="003746BC" w:rsidP="003746BC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этапе </w:t>
      </w:r>
      <w:r w:rsidRPr="003746BC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заключения,</w:t>
      </w: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мы с учениками  высказывались одним предложением, дополняя начало предложенных фраз: «</w:t>
      </w:r>
      <w:r w:rsidRPr="00374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Сегодня я узнал….</w:t>
      </w: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3746BC">
        <w:rPr>
          <w:rFonts w:ascii="Times New Roman" w:eastAsia="Times New Roman" w:hAnsi="Times New Roman"/>
          <w:b/>
          <w:sz w:val="28"/>
          <w:szCs w:val="28"/>
          <w:lang w:eastAsia="ru-RU"/>
        </w:rPr>
        <w:t>Мне</w:t>
      </w: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было интересно….», </w:t>
      </w: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4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научился……»</w:t>
      </w: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. Такая работа помогла выявить главные моменты урока, поговорить о том, что не получилось, оценить свою работу на уроке.</w:t>
      </w:r>
    </w:p>
    <w:p w:rsidR="003746BC" w:rsidRPr="003746BC" w:rsidRDefault="003746BC" w:rsidP="003746B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этапе рефлексии для выяснения степени понимания учебного материала ученики оценили себя и свои работы. </w:t>
      </w:r>
    </w:p>
    <w:p w:rsidR="003746BC" w:rsidRPr="003746BC" w:rsidRDefault="003746BC" w:rsidP="003746BC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32F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 соблюдались принципы научности, наглядности, связь с жизнью, доступности, систематичности и последовательности. Темп урока оптимальный. Перегрузки учащихся как физической, так и психической, на мой взгляд, не было благодаря смене видов деятельности. </w:t>
      </w:r>
    </w:p>
    <w:p w:rsidR="003746BC" w:rsidRPr="00D32F1E" w:rsidRDefault="003746BC" w:rsidP="00D32F1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746BC">
        <w:rPr>
          <w:rFonts w:ascii="Times New Roman" w:eastAsia="Times New Roman" w:hAnsi="Times New Roman"/>
          <w:sz w:val="28"/>
          <w:szCs w:val="28"/>
          <w:lang w:eastAsia="ru-RU"/>
        </w:rPr>
        <w:t>Такая форма проведения урока существенно повышает мотивацию учения, эффективность и продуктивность учебной деятельности, обеспечивает работу всего класса, позволяет учащимся раскрыть свои способности, «раскрепощать» их мышление.</w:t>
      </w:r>
    </w:p>
    <w:p w:rsidR="003746BC" w:rsidRPr="00D32F1E" w:rsidRDefault="003746BC" w:rsidP="003746BC">
      <w:pPr>
        <w:rPr>
          <w:sz w:val="28"/>
          <w:szCs w:val="28"/>
        </w:rPr>
      </w:pPr>
      <w:r w:rsidRPr="00D32F1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18B04E0" wp14:editId="1D46B75B">
            <wp:extent cx="4076700" cy="2476500"/>
            <wp:effectExtent l="323850" t="323850" r="323850" b="32385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234" cy="24810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32F1E">
        <w:rPr>
          <w:noProof/>
          <w:sz w:val="28"/>
          <w:szCs w:val="28"/>
          <w:lang w:eastAsia="ru-RU"/>
        </w:rPr>
        <w:drawing>
          <wp:inline distT="0" distB="0" distL="0" distR="0" wp14:anchorId="3CF4D774" wp14:editId="17FA5C3A">
            <wp:extent cx="4076700" cy="2371725"/>
            <wp:effectExtent l="304800" t="323850" r="323850" b="33337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481" cy="23762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46BC" w:rsidRPr="00D32F1E" w:rsidRDefault="003746BC" w:rsidP="003746BC">
      <w:pPr>
        <w:rPr>
          <w:sz w:val="28"/>
          <w:szCs w:val="28"/>
        </w:rPr>
      </w:pPr>
    </w:p>
    <w:sectPr w:rsidR="003746BC" w:rsidRPr="00D32F1E" w:rsidSect="003746B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2B06468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1">
    <w:nsid w:val="0B5603CB"/>
    <w:multiLevelType w:val="hybridMultilevel"/>
    <w:tmpl w:val="F7C6F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A29DF"/>
    <w:multiLevelType w:val="hybridMultilevel"/>
    <w:tmpl w:val="8BA0FA7E"/>
    <w:lvl w:ilvl="0" w:tplc="8C58875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C1"/>
    <w:rsid w:val="003746BC"/>
    <w:rsid w:val="008B51C1"/>
    <w:rsid w:val="00C45ADE"/>
    <w:rsid w:val="00D32F1E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46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6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46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rtal-slo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htoma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2017-02-20T14:51:00Z</dcterms:created>
  <dcterms:modified xsi:type="dcterms:W3CDTF">2017-02-20T15:06:00Z</dcterms:modified>
</cp:coreProperties>
</file>